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F0" w:rsidRPr="0073036A" w:rsidRDefault="00C942F0" w:rsidP="000D5721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73036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6"/>
          <w:lang w:eastAsia="ru-RU"/>
        </w:rPr>
        <w:t xml:space="preserve">Когда нужно ставить коронку на зуб? Какие недостатки есть у искусственных коронок? </w:t>
      </w:r>
      <w:r w:rsidRPr="0073036A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И другие вопросы о «</w:t>
      </w:r>
      <w:proofErr w:type="spellStart"/>
      <w:r w:rsidRPr="0073036A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короночном</w:t>
      </w:r>
      <w:proofErr w:type="spellEnd"/>
      <w:r w:rsidRPr="0073036A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» протезировании</w:t>
      </w:r>
    </w:p>
    <w:p w:rsidR="00C942F0" w:rsidRPr="00C942F0" w:rsidRDefault="00C942F0" w:rsidP="00C625B5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Зубная коронка похожа на чехол для зуба. Обычно она окружает зуб со всех сторон и полностью повторяет его анатомическую форму. </w:t>
      </w:r>
    </w:p>
    <w:p w:rsidR="00C942F0" w:rsidRPr="00C942F0" w:rsidRDefault="00C942F0" w:rsidP="000D5721">
      <w:pPr>
        <w:shd w:val="clear" w:color="auto" w:fill="FFFFFF"/>
        <w:spacing w:line="420" w:lineRule="atLeast"/>
        <w:ind w:left="-284" w:firstLine="42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42F0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94D00F4" wp14:editId="5A9741AD">
            <wp:extent cx="5572125" cy="2903275"/>
            <wp:effectExtent l="0" t="0" r="0" b="0"/>
            <wp:docPr id="1" name="Рисунок 1" descr="Когда нужно ставить коронку на зуб? Какие недостатки есть у искусственных коронок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гда нужно ставить коронку на зуб? Какие недостатки есть у искусственных коронок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099" cy="291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F0" w:rsidRPr="00C942F0" w:rsidRDefault="00C942F0" w:rsidP="00C625B5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C942F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Показания к протезированию определяет стоматолог.</w:t>
      </w:r>
      <w:r w:rsidR="00144D3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C942F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Чаще всего коронки устанавливают на сильно разрушенные зубы, у которых сохранилось менее половины </w:t>
      </w:r>
      <w:proofErr w:type="spellStart"/>
      <w:r w:rsidRPr="00C942F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коронковой</w:t>
      </w:r>
      <w:proofErr w:type="spellEnd"/>
      <w:r w:rsidRPr="00C942F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части. Ставить </w:t>
      </w:r>
      <w:r w:rsidR="00144D3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пломбу в такой ситуации нельзя -</w:t>
      </w:r>
      <w:r w:rsidRPr="00C942F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она будет неравномерно распределять нагрузку на зуб. Со временем это приведет либо к сколу самой пломбы, либо к сколу оставшихся стенок зуба. Если такой скол уйдет под десну, зуб придется удалять.</w:t>
      </w:r>
    </w:p>
    <w:p w:rsidR="00C942F0" w:rsidRPr="00C942F0" w:rsidRDefault="00C942F0" w:rsidP="00C625B5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2F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Покрывать коронками также рекомендуется </w:t>
      </w:r>
      <w:proofErr w:type="spellStart"/>
      <w:r w:rsidRPr="00C942F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депульпированные</w:t>
      </w:r>
      <w:proofErr w:type="spellEnd"/>
      <w:r w:rsidRPr="00C942F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зубы (с удаленным сосудисто-нервным пучком). Дело в том, что из-за потери</w:t>
      </w:r>
      <w:r w:rsidRPr="00C942F0">
        <w:rPr>
          <w:rFonts w:ascii="Arial" w:eastAsia="Times New Roman" w:hAnsi="Arial" w:cs="Arial"/>
          <w:color w:val="000000"/>
          <w:sz w:val="28"/>
          <w:szCs w:val="26"/>
          <w:lang w:eastAsia="ru-RU"/>
        </w:rPr>
        <w:t xml:space="preserve"> </w:t>
      </w:r>
      <w:r w:rsidRPr="00C9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кровоснабжения зуб становит</w:t>
      </w:r>
      <w:r w:rsidR="001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более хрупким -</w:t>
      </w:r>
      <w:r w:rsidRPr="00C9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корень может сломаться. Коронка укрепляет сохранившиеся ткани и снижает риск переломов. Кроме того, она герметично закрывает пролеченные корневые каналы и защищает их от проникновения микробов.</w:t>
      </w:r>
    </w:p>
    <w:p w:rsidR="00C942F0" w:rsidRDefault="00C942F0" w:rsidP="00C942F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942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Иногда коронки устанавливаются с эстетической целью — чтобы скорректировать цвет или форму зуба. Это делается в тех случаях, когда другие методы косметической коррекции (отбеливание, </w:t>
      </w:r>
      <w:proofErr w:type="spellStart"/>
      <w:r w:rsidRPr="00C942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винирование</w:t>
      </w:r>
      <w:proofErr w:type="spellEnd"/>
      <w:r w:rsidRPr="00C942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неэффективны.</w:t>
      </w:r>
      <w:r w:rsidR="007303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C942F0" w:rsidRPr="00C942F0" w:rsidRDefault="00C942F0" w:rsidP="00C942F0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942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Правда, что под коронками портятся зубы?</w:t>
      </w:r>
    </w:p>
    <w:p w:rsidR="00C942F0" w:rsidRPr="00C942F0" w:rsidRDefault="00C942F0" w:rsidP="00C625B5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 изготовленная конструкция испортить зуб не может. Пространство между коронкой и зубом заполняется тонким слоем цемента, </w:t>
      </w:r>
      <w:r w:rsidRPr="00C9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который никак не воздействует на зуб. Под протезом все сухо, герметично, микробы и </w:t>
      </w:r>
      <w:r w:rsidR="001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остатки пищи туда не проникают -</w:t>
      </w:r>
      <w:r w:rsidRPr="00C9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 не портится и не «гниет». Давление при жевании равномерно распределяется с коронки на зуб. Благодаря этому </w:t>
      </w:r>
      <w:r w:rsidR="00144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скалывается, не ломается -</w:t>
      </w:r>
      <w:r w:rsidRPr="00C9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его жизни продлевается еще на несколько десятков лет (при условии, что пациент хорошо ухаживает за полостью рта).</w:t>
      </w:r>
    </w:p>
    <w:p w:rsidR="00C942F0" w:rsidRPr="00C942F0" w:rsidRDefault="00C942F0" w:rsidP="00C942F0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942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Из каких материалов изготавливаются коронки?</w:t>
      </w:r>
    </w:p>
    <w:p w:rsidR="00A75509" w:rsidRPr="00AA3D12" w:rsidRDefault="00A75509" w:rsidP="00A7550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3"/>
      <w:bookmarkStart w:id="1" w:name="4"/>
      <w:bookmarkEnd w:id="0"/>
      <w:bookmarkEnd w:id="1"/>
      <w:r w:rsidRPr="00AA3D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Металлические коронки</w:t>
      </w:r>
    </w:p>
    <w:p w:rsidR="00656FAF" w:rsidRPr="00944119" w:rsidRDefault="00656FAF" w:rsidP="00656FAF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i/>
          <w:iCs/>
          <w:color w:val="6E6E6E"/>
          <w:sz w:val="28"/>
          <w:szCs w:val="28"/>
          <w:lang w:eastAsia="ru-RU"/>
        </w:rPr>
        <w:t> </w:t>
      </w:r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Первый появившийся вид коронок, однако применение находит до сих пор. Изготавливают из различных</w:t>
      </w:r>
      <w:r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 сплавов металлов.</w:t>
      </w:r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 Металлические зубные коронки обеспечивают полное восстановление жевательной функции зуба, но по внешнему виду они самые неэстетичные. Цена зубных коронок из металла одна из самых д</w:t>
      </w:r>
      <w:r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о</w:t>
      </w:r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ступных.</w:t>
      </w:r>
    </w:p>
    <w:p w:rsidR="00A75509" w:rsidRDefault="00A75509" w:rsidP="00656FAF">
      <w:pPr>
        <w:shd w:val="clear" w:color="auto" w:fill="FFFFFF"/>
        <w:spacing w:before="180" w:after="180" w:line="240" w:lineRule="auto"/>
        <w:ind w:firstLine="708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7550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Кроме этого, при протезировании металлом стоит учесть, что нельзя применять коронки сразу из нескольких видов металла. Если во рту у пациента уже есть стальная конструкция, в дальнейшем придется фиксировать коронки только из этого материал</w:t>
      </w:r>
      <w:r w:rsidR="00AA3D1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а. В противном случае</w:t>
      </w:r>
      <w:r w:rsidRPr="00A7550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может развиться гальванический синдром, который проявляется жжением во рту и «металлическим» привкусом.</w:t>
      </w:r>
      <w:r w:rsidR="00656FA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 </w:t>
      </w:r>
    </w:p>
    <w:p w:rsidR="00656FAF" w:rsidRDefault="00656FAF" w:rsidP="00656FAF">
      <w:pPr>
        <w:shd w:val="clear" w:color="auto" w:fill="FFFFFF"/>
        <w:spacing w:before="180" w:after="180" w:line="240" w:lineRule="auto"/>
        <w:ind w:firstLine="708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74A02" w:rsidRDefault="00C74A02" w:rsidP="00C74A0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b/>
          <w:color w:val="6E6E6E"/>
          <w:sz w:val="28"/>
          <w:szCs w:val="28"/>
          <w:lang w:eastAsia="ru-RU"/>
        </w:rPr>
        <w:t>Металлокерамические зубные коронки</w:t>
      </w:r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.</w:t>
      </w:r>
      <w:r w:rsidRPr="00D62AD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 </w:t>
      </w:r>
    </w:p>
    <w:p w:rsidR="00C74A02" w:rsidRDefault="00C74A02" w:rsidP="00C74A02">
      <w:pPr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Средний вариант, сочетающий в себе </w:t>
      </w:r>
      <w:r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прочность и</w:t>
      </w:r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 относительно естественный внешний вид. Внутренняя часть конструкции выполнена из металла, а внешняя – из керамики. При всех имеющихся преимуществах </w:t>
      </w:r>
      <w:hyperlink r:id="rId7" w:tgtFrame="_blank" w:history="1">
        <w:r w:rsidR="00602D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металлокерамическое </w:t>
        </w:r>
        <w:r w:rsidRPr="009441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протезирование</w:t>
        </w:r>
      </w:hyperlink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 уступает </w:t>
      </w:r>
      <w:proofErr w:type="spellStart"/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цельнокерамическому</w:t>
      </w:r>
      <w:proofErr w:type="spellEnd"/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, так как даже при незначительном убывании десны становится заметен металлический ободок. </w:t>
      </w:r>
    </w:p>
    <w:p w:rsidR="00C74A02" w:rsidRDefault="00C74A02" w:rsidP="00C74A0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b/>
          <w:color w:val="6E6E6E"/>
          <w:sz w:val="28"/>
          <w:szCs w:val="28"/>
          <w:lang w:eastAsia="ru-RU"/>
        </w:rPr>
        <w:t>Керамические</w:t>
      </w:r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.</w:t>
      </w:r>
    </w:p>
    <w:p w:rsidR="00C74A02" w:rsidRPr="00944119" w:rsidRDefault="00C74A02" w:rsidP="00C74A02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 w:rsidRPr="00D62AD6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 </w:t>
      </w:r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Самый дорогой и самый эстетичный вид. Помимо того, что керамика позволяет создавать конструкции с той же прозрачностью и цветом, как и у натуральных зубов, она еще является самым биосовместимым материалом из всех выше описанных. </w:t>
      </w:r>
      <w:hyperlink r:id="rId8" w:tgtFrame="_blank" w:history="1">
        <w:r w:rsidRPr="009441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Керамические коронки</w:t>
        </w:r>
      </w:hyperlink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 без примесей металла — идеальный вариант для протезирования в зоне улыбки, а вот для жевательных зубов, к сожалению, они не всегда подходят из-за некоторых проблем с прочностью.</w:t>
      </w:r>
    </w:p>
    <w:p w:rsidR="00C942F0" w:rsidRPr="00C942F0" w:rsidRDefault="00C942F0" w:rsidP="00C942F0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2" w:name="5"/>
      <w:bookmarkStart w:id="3" w:name="6"/>
      <w:bookmarkEnd w:id="2"/>
      <w:bookmarkEnd w:id="3"/>
      <w:r w:rsidRPr="00C942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Какие недостатки есть у зубов, покрытых коронками?</w:t>
      </w:r>
    </w:p>
    <w:p w:rsidR="00C942F0" w:rsidRPr="00C942F0" w:rsidRDefault="00C942F0" w:rsidP="00C625B5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один: такие зубы нуждаются в более тщательном уходе, чем зубы без коронок.</w:t>
      </w:r>
    </w:p>
    <w:p w:rsidR="00C942F0" w:rsidRPr="00C942F0" w:rsidRDefault="00C942F0" w:rsidP="00C625B5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в том, что граница между зубом и искусственной коронкой является благоприятным местом для прикрепления микробов. Если эту зону плохо очищать, налет в ней будет накапливаться. Со временем это приведет к воспалению десны, развитию кариеса и, как следствие, к разрушению зуба под коронкой.</w:t>
      </w:r>
    </w:p>
    <w:p w:rsidR="00C942F0" w:rsidRPr="00C942F0" w:rsidRDefault="00C942F0" w:rsidP="00C625B5">
      <w:pPr>
        <w:shd w:val="clear" w:color="auto" w:fill="FFFFFF"/>
        <w:spacing w:before="90"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проблем, за полостью рта важно хорошо и регулярно ухаживать. В дополнение к щетке и пасте желательно также обзавестись зубными ершиками и ирригатором.</w:t>
      </w:r>
    </w:p>
    <w:p w:rsidR="00C942F0" w:rsidRPr="00C942F0" w:rsidRDefault="00C942F0" w:rsidP="00C942F0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942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Сколько времени занимает установка коронки?</w:t>
      </w:r>
    </w:p>
    <w:p w:rsidR="00322468" w:rsidRPr="00944119" w:rsidRDefault="00322468" w:rsidP="00322468">
      <w:pPr>
        <w:spacing w:after="300" w:line="240" w:lineRule="auto"/>
        <w:ind w:firstLine="360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Подготовка к установке зубной коронки — процесс долгий, но необходимый, если вы хотите, чтобы протез прослужил много лет и не доставлял никакого дискомфорта. Классическая подготовка проходит в 7 этапов.</w:t>
      </w:r>
    </w:p>
    <w:p w:rsidR="00322468" w:rsidRPr="00944119" w:rsidRDefault="00322468" w:rsidP="0089007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E6E6E"/>
          <w:sz w:val="28"/>
          <w:szCs w:val="28"/>
          <w:lang w:eastAsia="ru-RU"/>
        </w:rPr>
        <w:t xml:space="preserve">Осмотр </w:t>
      </w:r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br/>
        <w:t xml:space="preserve">Дать заключение о целесообразности протезирования при помощи зубной коронки врач в состоянии уже на первичном приеме после тщательного осмотра ротовой полости. Он произведет оценку состояния, в котором находятся зубы и десны. Предложит индивидуальный план лечения. Проинформирует о том, какой материал для коронки предпочтителен в вашем конкретном случае. Подберет оптимальный цвет для будущей коронки, чтобы ее было невозможно отличить от родных зубов. </w:t>
      </w:r>
    </w:p>
    <w:p w:rsidR="00322468" w:rsidRPr="00944119" w:rsidRDefault="00322468" w:rsidP="00C74A0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b/>
          <w:color w:val="6E6E6E"/>
          <w:sz w:val="28"/>
          <w:szCs w:val="28"/>
          <w:lang w:eastAsia="ru-RU"/>
        </w:rPr>
        <w:t>Рентген</w:t>
      </w:r>
      <w:r w:rsidR="00C74A02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br/>
        <w:t xml:space="preserve">Наличие </w:t>
      </w:r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 рентген-снимка проблемного зуба является главным условием при подготовке к протезированию. Руководствуясь данными, полученными из него, стоматолог сможет решить, возможно ли в принципе восстановление зуба с помощью коронки или стоит искать альтернативные варианты решения проблемы.</w:t>
      </w:r>
    </w:p>
    <w:p w:rsidR="00322468" w:rsidRPr="00944119" w:rsidRDefault="00322468" w:rsidP="0032246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b/>
          <w:color w:val="6E6E6E"/>
          <w:sz w:val="28"/>
          <w:szCs w:val="28"/>
          <w:lang w:eastAsia="ru-RU"/>
        </w:rPr>
        <w:t>Терапия</w:t>
      </w:r>
      <w:r w:rsidRPr="00944119">
        <w:rPr>
          <w:rFonts w:ascii="Times New Roman" w:eastAsia="Times New Roman" w:hAnsi="Times New Roman" w:cs="Times New Roman"/>
          <w:b/>
          <w:color w:val="6E6E6E"/>
          <w:sz w:val="28"/>
          <w:szCs w:val="28"/>
          <w:lang w:eastAsia="ru-RU"/>
        </w:rPr>
        <w:br/>
      </w:r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Третий принципиально важный этап — лечение всех очагов инфекции в полости рта. Прежде чем установить коронку, необходимо удалить накопившийся зубной камень и пролечить кариес.</w:t>
      </w:r>
    </w:p>
    <w:p w:rsidR="00322468" w:rsidRPr="00944119" w:rsidRDefault="00322468" w:rsidP="00602DE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b/>
          <w:color w:val="6E6E6E"/>
          <w:sz w:val="28"/>
          <w:szCs w:val="28"/>
          <w:lang w:eastAsia="ru-RU"/>
        </w:rPr>
        <w:t>Удаление пульпы</w:t>
      </w:r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br/>
        <w:t xml:space="preserve">В большинстве случаев протезированию коронкой предшествует </w:t>
      </w:r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lastRenderedPageBreak/>
        <w:t xml:space="preserve">процесс </w:t>
      </w:r>
      <w:proofErr w:type="spellStart"/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депульпирования</w:t>
      </w:r>
      <w:proofErr w:type="spellEnd"/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 зуба (или, как часто говор</w:t>
      </w:r>
      <w:r w:rsidR="00C74A02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ят пациенты, «удаления нерва».</w:t>
      </w:r>
    </w:p>
    <w:p w:rsidR="00322468" w:rsidRPr="00944119" w:rsidRDefault="00322468" w:rsidP="0032246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b/>
          <w:color w:val="6E6E6E"/>
          <w:sz w:val="28"/>
          <w:szCs w:val="28"/>
          <w:lang w:eastAsia="ru-RU"/>
        </w:rPr>
        <w:t>Препарирование</w:t>
      </w:r>
      <w:r w:rsidRPr="00944119">
        <w:rPr>
          <w:rFonts w:ascii="Times New Roman" w:eastAsia="Times New Roman" w:hAnsi="Times New Roman" w:cs="Times New Roman"/>
          <w:b/>
          <w:color w:val="6E6E6E"/>
          <w:sz w:val="28"/>
          <w:szCs w:val="28"/>
          <w:lang w:eastAsia="ru-RU"/>
        </w:rPr>
        <w:br/>
      </w:r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Иначе говоря — обточка зуба, когда удаляют слой дентина, равного толщине будущей коронки. </w:t>
      </w:r>
    </w:p>
    <w:p w:rsidR="00322468" w:rsidRDefault="00322468" w:rsidP="00322468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b/>
          <w:color w:val="6E6E6E"/>
          <w:sz w:val="28"/>
          <w:szCs w:val="28"/>
          <w:lang w:eastAsia="ru-RU"/>
        </w:rPr>
        <w:t>Снятие слепков</w:t>
      </w:r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br/>
        <w:t xml:space="preserve">Чтобы коронка на зуб села предельно точно, с зубов снимают слепки. </w:t>
      </w:r>
    </w:p>
    <w:p w:rsidR="00C942F0" w:rsidRPr="00AA3D12" w:rsidRDefault="00AA3D12" w:rsidP="00AA3D12">
      <w:pPr>
        <w:pStyle w:val="a4"/>
        <w:numPr>
          <w:ilvl w:val="0"/>
          <w:numId w:val="6"/>
        </w:num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942F0" w:rsidRPr="00AA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заключительном</w:t>
      </w:r>
      <w:r w:rsidR="00C942F0" w:rsidRPr="00AA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визите во рту примеряется готовая коронка. Если все хорошо, она окончательно цементируется.</w:t>
      </w:r>
    </w:p>
    <w:p w:rsidR="00602DE8" w:rsidRPr="00602DE8" w:rsidRDefault="00602DE8" w:rsidP="00602DE8">
      <w:pPr>
        <w:spacing w:after="30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4" w:name="_GoBack"/>
      <w:bookmarkEnd w:id="4"/>
      <w:r w:rsidRPr="00602DE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Зубная боль под коронкой</w:t>
      </w:r>
    </w:p>
    <w:p w:rsidR="00602DE8" w:rsidRPr="00944119" w:rsidRDefault="00602DE8" w:rsidP="00602DE8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Современные материалы позволяют делать зубные коронки, максимально точно прилегающие к тканям препарированного зуба, однако, как ни печально, у пациента порой складывается ощущение, что у него болит зубная коронка. Конечно же, болит вовсе не коронка, а зуб под ней. Зубная боль под коронкой может означать несколько различных проблем, однако самая распространенная – это образование вторичного кариеса в месте прилегания коронки к тканям зуба. Если это случилось, будьте готовы снять зубные коронки, вторично препарировать зубы и устанавливать новые ортопедические конструкции. Если этого не сделать, зуб под коронкой может полностью разрушиться, что приведет к его потере.</w:t>
      </w:r>
    </w:p>
    <w:p w:rsidR="006725C7" w:rsidRPr="00890077" w:rsidRDefault="006725C7" w:rsidP="00890077">
      <w:pPr>
        <w:spacing w:after="300" w:line="240" w:lineRule="auto"/>
        <w:ind w:left="-426" w:firstLine="426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9007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Неприятный запах из-под коронки</w:t>
      </w:r>
    </w:p>
    <w:p w:rsidR="006725C7" w:rsidRPr="00944119" w:rsidRDefault="006725C7" w:rsidP="006725C7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Запах из-под зубной коронки возникает при попадании под протез остатков пищи или слюны. Бактерии в данной среде размножаются быстрее, вызывая неприятный запах. Воспалительные процессы в зубных тканях под протезом также приводят к неприятному запаху.</w:t>
      </w:r>
    </w:p>
    <w:p w:rsidR="006725C7" w:rsidRPr="00890077" w:rsidRDefault="006725C7" w:rsidP="006725C7">
      <w:pPr>
        <w:spacing w:after="30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9007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Что делать, если слетела коронка с зуба?</w:t>
      </w:r>
    </w:p>
    <w:p w:rsidR="006725C7" w:rsidRPr="00944119" w:rsidRDefault="006725C7" w:rsidP="006725C7">
      <w:pPr>
        <w:spacing w:after="300" w:line="360" w:lineRule="atLeast"/>
        <w:ind w:firstLine="708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Протез может выпасть при установке на некачественный цемент или </w:t>
      </w:r>
      <w:r w:rsidR="00890077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 xml:space="preserve">при </w:t>
      </w:r>
      <w:r w:rsidRPr="00944119"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  <w:t>нарушении технологии изготовления самой конструкции. Если слетела зубная коронка, необходимо как можно скорее записаться на прием к стоматологу. Специалист проведет диагностику, выяснит причину и предложит варианты дальнейших действий.</w:t>
      </w:r>
    </w:p>
    <w:p w:rsidR="006725C7" w:rsidRDefault="00890077" w:rsidP="00890077">
      <w:pPr>
        <w:spacing w:after="30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90077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Март 2022</w:t>
      </w:r>
    </w:p>
    <w:p w:rsidR="00890077" w:rsidRPr="00890077" w:rsidRDefault="00890077" w:rsidP="00890077">
      <w:pPr>
        <w:spacing w:after="30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Врач-стоматолог-ортопед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Ю.Ю.</w:t>
      </w:r>
    </w:p>
    <w:sectPr w:rsidR="00890077" w:rsidRPr="00890077" w:rsidSect="0089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A9"/>
    <w:multiLevelType w:val="hybridMultilevel"/>
    <w:tmpl w:val="E0607A9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029333D"/>
    <w:multiLevelType w:val="multilevel"/>
    <w:tmpl w:val="C936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02CFA"/>
    <w:multiLevelType w:val="multilevel"/>
    <w:tmpl w:val="794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3451C"/>
    <w:multiLevelType w:val="multilevel"/>
    <w:tmpl w:val="025A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46A25"/>
    <w:multiLevelType w:val="multilevel"/>
    <w:tmpl w:val="97EA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393743"/>
    <w:multiLevelType w:val="hybridMultilevel"/>
    <w:tmpl w:val="97A4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55BCF"/>
    <w:multiLevelType w:val="multilevel"/>
    <w:tmpl w:val="D77A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F0"/>
    <w:rsid w:val="000D5721"/>
    <w:rsid w:val="00144D31"/>
    <w:rsid w:val="002F392B"/>
    <w:rsid w:val="00322468"/>
    <w:rsid w:val="00534FDB"/>
    <w:rsid w:val="00602DE8"/>
    <w:rsid w:val="00656FAF"/>
    <w:rsid w:val="006725C7"/>
    <w:rsid w:val="0073036A"/>
    <w:rsid w:val="00792144"/>
    <w:rsid w:val="00890077"/>
    <w:rsid w:val="00A75509"/>
    <w:rsid w:val="00AA3D12"/>
    <w:rsid w:val="00AD78D9"/>
    <w:rsid w:val="00BC53E1"/>
    <w:rsid w:val="00C625B5"/>
    <w:rsid w:val="00C74A02"/>
    <w:rsid w:val="00C942F0"/>
    <w:rsid w:val="00E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F321"/>
  <w15:chartTrackingRefBased/>
  <w15:docId w15:val="{123B4A14-431C-4A0B-A204-2B72C97A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D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4D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5B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755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6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7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870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64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8928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31676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7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87565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4657229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0920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13168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28596391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rtsmile.ru/ortopediya/zubnye-koronki/keramicheski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artsmile.ru/ortopediya/materialy/metallokerami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8C61-CDD5-4D94-97B3-8BDF39A2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2022-03-10T10:04:00Z</cp:lastPrinted>
  <dcterms:created xsi:type="dcterms:W3CDTF">2022-02-15T07:49:00Z</dcterms:created>
  <dcterms:modified xsi:type="dcterms:W3CDTF">2022-03-10T10:05:00Z</dcterms:modified>
</cp:coreProperties>
</file>