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61" w:rsidRPr="0041470D" w:rsidRDefault="00E02465" w:rsidP="0041470D">
      <w:pPr>
        <w:jc w:val="center"/>
        <w:rPr>
          <w:b/>
          <w:sz w:val="32"/>
          <w:szCs w:val="32"/>
        </w:rPr>
      </w:pPr>
      <w:r w:rsidRPr="0041470D">
        <w:rPr>
          <w:b/>
          <w:sz w:val="32"/>
          <w:szCs w:val="32"/>
        </w:rPr>
        <w:t>Н</w:t>
      </w:r>
      <w:r w:rsidR="0041470D">
        <w:rPr>
          <w:b/>
          <w:sz w:val="32"/>
          <w:szCs w:val="32"/>
        </w:rPr>
        <w:t>АРКОЗАВИСИМОСТЬ У ПОДРОСТКОВ.</w:t>
      </w:r>
    </w:p>
    <w:p w:rsidR="00E02465" w:rsidRDefault="00E02465">
      <w:r>
        <w:t xml:space="preserve">1 марта – Международный день борьбы с наркоманией и незаконным оборотом наркотиков.  К сожалению, на сегодняшний день наркомания поразила все страны мира. Число употребляющих наркотики превышает 200 млн. человек. </w:t>
      </w:r>
    </w:p>
    <w:p w:rsidR="006779CD" w:rsidRDefault="00E02465">
      <w:r>
        <w:t xml:space="preserve">Особое распространение наркотические </w:t>
      </w:r>
      <w:r w:rsidR="0041470D">
        <w:t xml:space="preserve"> вещества получили</w:t>
      </w:r>
      <w:r>
        <w:t xml:space="preserve"> в молодежной среде, так как период взросления является</w:t>
      </w:r>
      <w:r w:rsidR="0041470D">
        <w:t xml:space="preserve"> довольно</w:t>
      </w:r>
      <w:r>
        <w:t xml:space="preserve"> трудным жизненным </w:t>
      </w:r>
      <w:r w:rsidR="006779CD">
        <w:t xml:space="preserve">этапом. </w:t>
      </w:r>
      <w:r>
        <w:t>В юном возрасте человек наиболее неустойчив психически:</w:t>
      </w:r>
      <w:r w:rsidR="006779CD">
        <w:t xml:space="preserve"> вспыльчивость, раздражительность, эмоциональная лабильность, склонность к конфликтам, ухудшение сна – типичные симптомы, встречающиеся у большинства подростков. </w:t>
      </w:r>
    </w:p>
    <w:p w:rsidR="006779CD" w:rsidRPr="0041470D" w:rsidRDefault="006779CD">
      <w:pPr>
        <w:rPr>
          <w:b/>
        </w:rPr>
      </w:pPr>
      <w:r w:rsidRPr="0041470D">
        <w:rPr>
          <w:b/>
        </w:rPr>
        <w:t>Основными причинами употребления наркотиков являются:</w:t>
      </w:r>
    </w:p>
    <w:p w:rsidR="00E02465" w:rsidRDefault="006779CD">
      <w:r>
        <w:t>- поиск экстремальных удовольствий и острых ощущений;</w:t>
      </w:r>
    </w:p>
    <w:p w:rsidR="006779CD" w:rsidRDefault="006779CD">
      <w:r>
        <w:t>-любопытство</w:t>
      </w:r>
      <w:r w:rsidR="0041470D">
        <w:t xml:space="preserve"> (</w:t>
      </w:r>
      <w:r>
        <w:t>многие думают, что это модно, или хотя бы раз в жизни нужно все попробовать);</w:t>
      </w:r>
    </w:p>
    <w:p w:rsidR="006779CD" w:rsidRDefault="006779CD">
      <w:r>
        <w:t>-внутренние проблемы</w:t>
      </w:r>
      <w:r w:rsidR="0041470D">
        <w:t xml:space="preserve"> (</w:t>
      </w:r>
      <w:r w:rsidR="001B186B">
        <w:t>непонимание в семье, школе, социальное неравенство, непринятие себя, заниженная самооценка);</w:t>
      </w:r>
    </w:p>
    <w:p w:rsidR="001B186B" w:rsidRDefault="001B186B">
      <w:r>
        <w:t>- пример друзей;</w:t>
      </w:r>
    </w:p>
    <w:p w:rsidR="001B186B" w:rsidRDefault="001B186B">
      <w:r>
        <w:t>-протест против сложившихся обстоятельств.</w:t>
      </w:r>
    </w:p>
    <w:p w:rsidR="001B186B" w:rsidRPr="0041470D" w:rsidRDefault="0041470D">
      <w:pPr>
        <w:rPr>
          <w:b/>
        </w:rPr>
      </w:pPr>
      <w:r>
        <w:rPr>
          <w:b/>
        </w:rPr>
        <w:t>П</w:t>
      </w:r>
      <w:r w:rsidR="001B186B" w:rsidRPr="0041470D">
        <w:rPr>
          <w:b/>
        </w:rPr>
        <w:t xml:space="preserve">онять, что подросток употребляет наркотики, можно по следующим признакам: </w:t>
      </w:r>
    </w:p>
    <w:p w:rsidR="005651F6" w:rsidRPr="005651F6" w:rsidRDefault="005651F6" w:rsidP="005651F6">
      <w:r>
        <w:t>-изменения в поведении  (частые немотивированные исчезновения из дома, смена круга общения, потеря интереса к семейным делам, заметное изменение характера, сужение круга интересов, пропажа денег и вещей из дома);</w:t>
      </w:r>
    </w:p>
    <w:p w:rsidR="001B186B" w:rsidRDefault="001B186B">
      <w:r>
        <w:t>- расширенные или суженные зрачки, покрасневшие или мутные глаза, круги под глазами;</w:t>
      </w:r>
    </w:p>
    <w:p w:rsidR="001B186B" w:rsidRDefault="001B186B">
      <w:r>
        <w:t>- бессвязная, нечеткая замедленная или ускоренная речь;</w:t>
      </w:r>
    </w:p>
    <w:p w:rsidR="001B186B" w:rsidRDefault="001B186B">
      <w:r>
        <w:t>- бледность или покраснение кожи;</w:t>
      </w:r>
    </w:p>
    <w:p w:rsidR="001B186B" w:rsidRDefault="001B186B">
      <w:r>
        <w:t>-потеря аппетита, похудение или чрезмерное употребление пищи;</w:t>
      </w:r>
    </w:p>
    <w:p w:rsidR="005651F6" w:rsidRDefault="005651F6">
      <w:r>
        <w:t>- неопрятность внешнего вида;</w:t>
      </w:r>
    </w:p>
    <w:p w:rsidR="001B186B" w:rsidRDefault="001B186B">
      <w:r>
        <w:t>- нарушенная координация движений</w:t>
      </w:r>
      <w:r w:rsidR="002D58C8">
        <w:t xml:space="preserve"> </w:t>
      </w:r>
      <w:r>
        <w:t>(пошатывание или спотыкание)</w:t>
      </w:r>
      <w:r w:rsidR="002D58C8">
        <w:t>.</w:t>
      </w:r>
    </w:p>
    <w:p w:rsidR="005651F6" w:rsidRPr="0041470D" w:rsidRDefault="00525408" w:rsidP="005651F6">
      <w:pPr>
        <w:tabs>
          <w:tab w:val="left" w:pos="0"/>
        </w:tabs>
        <w:rPr>
          <w:b/>
        </w:rPr>
      </w:pPr>
      <w:r w:rsidRPr="0041470D">
        <w:rPr>
          <w:b/>
        </w:rPr>
        <w:t>Как предостеречь подростка от употребления наркотиков?</w:t>
      </w:r>
    </w:p>
    <w:p w:rsidR="00525408" w:rsidRDefault="00525408" w:rsidP="005651F6">
      <w:pPr>
        <w:tabs>
          <w:tab w:val="left" w:pos="0"/>
        </w:tabs>
      </w:pPr>
      <w:r>
        <w:t>Необходимо учить ребенка иметь свою индивидуальность и самостоятельность в принятии решений, уметь противостоять давлению сверстников</w:t>
      </w:r>
      <w:r w:rsidR="00E24704">
        <w:t>, говорить «НЕТ»</w:t>
      </w:r>
      <w:r w:rsidR="00387BEF">
        <w:t>;</w:t>
      </w:r>
    </w:p>
    <w:p w:rsidR="00525408" w:rsidRDefault="00525408" w:rsidP="005651F6">
      <w:pPr>
        <w:tabs>
          <w:tab w:val="left" w:pos="0"/>
        </w:tabs>
      </w:pPr>
      <w:r>
        <w:t>-уметь правильно выбирать друзей</w:t>
      </w:r>
      <w:r w:rsidR="00387BEF">
        <w:t>;</w:t>
      </w:r>
    </w:p>
    <w:p w:rsidR="00E24704" w:rsidRDefault="00525408" w:rsidP="005651F6">
      <w:pPr>
        <w:tabs>
          <w:tab w:val="left" w:pos="0"/>
        </w:tabs>
      </w:pPr>
      <w:r>
        <w:t>-участвовать в школьной или общественной жизни, заниматься спортом, музыкой</w:t>
      </w:r>
      <w:r w:rsidR="00E24704">
        <w:t xml:space="preserve"> или иметь другие позитивные увлечения</w:t>
      </w:r>
      <w:r w:rsidR="00387BEF">
        <w:t>;</w:t>
      </w:r>
      <w:bookmarkStart w:id="0" w:name="_GoBack"/>
      <w:bookmarkEnd w:id="0"/>
    </w:p>
    <w:p w:rsidR="00E24704" w:rsidRDefault="00E24704" w:rsidP="005651F6">
      <w:pPr>
        <w:tabs>
          <w:tab w:val="left" w:pos="0"/>
        </w:tabs>
      </w:pPr>
      <w:r>
        <w:t>- совместное с родителями времяпрепровождение чрезвычайно ценно и позволяет достичь тесной духовной близости.</w:t>
      </w:r>
    </w:p>
    <w:p w:rsidR="00E24704" w:rsidRPr="0041470D" w:rsidRDefault="00E24704" w:rsidP="005651F6">
      <w:pPr>
        <w:tabs>
          <w:tab w:val="left" w:pos="0"/>
        </w:tabs>
        <w:rPr>
          <w:b/>
        </w:rPr>
      </w:pPr>
      <w:r w:rsidRPr="0041470D">
        <w:rPr>
          <w:b/>
        </w:rPr>
        <w:t>Что же делать, если Вы заподозрили подростка в употреблении наркотиков?</w:t>
      </w:r>
    </w:p>
    <w:p w:rsidR="00E24704" w:rsidRDefault="00E24704" w:rsidP="005651F6">
      <w:pPr>
        <w:tabs>
          <w:tab w:val="left" w:pos="0"/>
        </w:tabs>
      </w:pPr>
      <w:r>
        <w:lastRenderedPageBreak/>
        <w:t>Сохраняйте спокойствие и не паникуйте. Запаситесь терпением. Если понимаете причину, по которой ребенок начал употреблять наркотики, попытайтесь ее устранить. Жизненно важно оказывать поддержку своему ребенку. Показывайте и говорите, что вы его любите.</w:t>
      </w:r>
    </w:p>
    <w:p w:rsidR="0041470D" w:rsidRDefault="00E24704" w:rsidP="005651F6">
      <w:pPr>
        <w:tabs>
          <w:tab w:val="left" w:pos="0"/>
        </w:tabs>
      </w:pPr>
      <w:r>
        <w:t>Если чувствуете, что не справляетесь, обращайтесь за помощью в</w:t>
      </w:r>
      <w:r w:rsidR="0041470D">
        <w:t xml:space="preserve"> медико-психологический либо наркологический кабинеты  психоневрологического</w:t>
      </w:r>
      <w:r>
        <w:t xml:space="preserve"> диспансер</w:t>
      </w:r>
      <w:r w:rsidR="0041470D">
        <w:t>а, расположенного по адресу:</w:t>
      </w:r>
      <w:r>
        <w:t xml:space="preserve"> </w:t>
      </w:r>
    </w:p>
    <w:p w:rsidR="00E24704" w:rsidRDefault="00E24704" w:rsidP="005651F6">
      <w:pPr>
        <w:tabs>
          <w:tab w:val="left" w:pos="0"/>
        </w:tabs>
      </w:pPr>
      <w:r>
        <w:t>г.</w:t>
      </w:r>
      <w:r w:rsidR="0041470D">
        <w:t xml:space="preserve"> </w:t>
      </w:r>
      <w:r>
        <w:t>Орша, ул.</w:t>
      </w:r>
      <w:r w:rsidR="0041470D">
        <w:t xml:space="preserve"> </w:t>
      </w:r>
      <w:r>
        <w:t>Владимира Ленина, 38.</w:t>
      </w:r>
    </w:p>
    <w:p w:rsidR="00E24704" w:rsidRDefault="00E24704" w:rsidP="005651F6">
      <w:pPr>
        <w:tabs>
          <w:tab w:val="left" w:pos="0"/>
        </w:tabs>
      </w:pPr>
      <w:r>
        <w:t>Тел. Регистратуры:</w:t>
      </w:r>
      <w:r w:rsidR="0041470D">
        <w:t>51-27-03</w:t>
      </w:r>
    </w:p>
    <w:p w:rsidR="0041470D" w:rsidRDefault="0041470D" w:rsidP="005651F6">
      <w:pPr>
        <w:tabs>
          <w:tab w:val="left" w:pos="0"/>
        </w:tabs>
      </w:pPr>
      <w:r>
        <w:t>Телефон доверия:51-00-19</w:t>
      </w:r>
    </w:p>
    <w:p w:rsidR="00387BEF" w:rsidRDefault="00387BEF" w:rsidP="005651F6">
      <w:pPr>
        <w:tabs>
          <w:tab w:val="left" w:pos="0"/>
        </w:tabs>
      </w:pPr>
      <w:r>
        <w:t xml:space="preserve">                                                                                              Психолог ПНД  Виктория  Михальченко</w:t>
      </w:r>
    </w:p>
    <w:sectPr w:rsidR="00387BEF" w:rsidSect="005651F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65"/>
    <w:rsid w:val="001B186B"/>
    <w:rsid w:val="002C0BB6"/>
    <w:rsid w:val="002D58C8"/>
    <w:rsid w:val="00387BEF"/>
    <w:rsid w:val="0041470D"/>
    <w:rsid w:val="00525408"/>
    <w:rsid w:val="005651F6"/>
    <w:rsid w:val="006779CD"/>
    <w:rsid w:val="00D82C61"/>
    <w:rsid w:val="00E02465"/>
    <w:rsid w:val="00E2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2022-03-01T09:13:00Z</dcterms:created>
  <dcterms:modified xsi:type="dcterms:W3CDTF">2022-03-01T09:13:00Z</dcterms:modified>
</cp:coreProperties>
</file>